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C9F" w:rsidRDefault="00C56C9F" w:rsidP="00C56C9F">
      <w:pPr>
        <w:widowControl w:val="0"/>
        <w:autoSpaceDE w:val="0"/>
        <w:autoSpaceDN w:val="0"/>
        <w:adjustRightInd w:val="0"/>
        <w:jc w:val="center"/>
        <w:outlineLvl w:val="1"/>
      </w:pPr>
      <w:bookmarkStart w:id="0" w:name="Par183"/>
      <w:bookmarkEnd w:id="0"/>
      <w:r w:rsidRPr="00F135A2">
        <w:rPr>
          <w:noProof/>
          <w:sz w:val="26"/>
        </w:rPr>
        <w:drawing>
          <wp:inline distT="0" distB="0" distL="0" distR="0">
            <wp:extent cx="723900" cy="658495"/>
            <wp:effectExtent l="0" t="0" r="0" b="8255"/>
            <wp:docPr id="1" name="Рисунок 1" descr="GerbTOu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TOug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C9F" w:rsidRDefault="00C56C9F" w:rsidP="00C56C9F">
      <w:pPr>
        <w:widowControl w:val="0"/>
        <w:autoSpaceDE w:val="0"/>
        <w:autoSpaceDN w:val="0"/>
        <w:adjustRightInd w:val="0"/>
        <w:jc w:val="right"/>
        <w:outlineLvl w:val="1"/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ДЕПАРТАМЕНТ ГОСУДАРСТВЕННОГО ЗАКАЗА</w:t>
      </w:r>
      <w:r w:rsidRPr="00773488">
        <w:rPr>
          <w:b/>
          <w:bCs/>
          <w:sz w:val="30"/>
          <w:szCs w:val="30"/>
        </w:rPr>
        <w:t xml:space="preserve"> </w:t>
      </w:r>
    </w:p>
    <w:p w:rsidR="00C56C9F" w:rsidRPr="00773488" w:rsidRDefault="00C56C9F" w:rsidP="00C56C9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0"/>
          <w:szCs w:val="30"/>
        </w:rPr>
      </w:pPr>
      <w:r w:rsidRPr="00773488">
        <w:rPr>
          <w:b/>
          <w:bCs/>
          <w:sz w:val="30"/>
          <w:szCs w:val="30"/>
        </w:rPr>
        <w:t>ТОМСКОЙ ОБЛАСТИ</w:t>
      </w:r>
    </w:p>
    <w:p w:rsidR="00C56C9F" w:rsidRPr="0032206B" w:rsidRDefault="00C56C9F" w:rsidP="00C56C9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56C9F" w:rsidRDefault="00C56C9F" w:rsidP="004526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</w:t>
      </w:r>
    </w:p>
    <w:p w:rsidR="00A711CE" w:rsidRDefault="00A711CE" w:rsidP="004526B3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C56C9F" w:rsidRPr="00801C82" w:rsidRDefault="00A711CE" w:rsidP="004526B3">
      <w:pPr>
        <w:widowControl w:val="0"/>
        <w:autoSpaceDE w:val="0"/>
        <w:autoSpaceDN w:val="0"/>
        <w:adjustRightInd w:val="0"/>
        <w:rPr>
          <w:bCs/>
        </w:rPr>
      </w:pPr>
      <w:r w:rsidRPr="00A711CE">
        <w:rPr>
          <w:bCs/>
        </w:rPr>
        <w:t>08</w:t>
      </w:r>
      <w:r w:rsidR="00FB27FF">
        <w:rPr>
          <w:bCs/>
        </w:rPr>
        <w:t>.</w:t>
      </w:r>
      <w:r>
        <w:rPr>
          <w:bCs/>
        </w:rPr>
        <w:t>06</w:t>
      </w:r>
      <w:r w:rsidR="003713F2">
        <w:rPr>
          <w:bCs/>
        </w:rPr>
        <w:t>.</w:t>
      </w:r>
      <w:r w:rsidR="00C56C9F" w:rsidRPr="00601341">
        <w:rPr>
          <w:bCs/>
        </w:rPr>
        <w:t>201</w:t>
      </w:r>
      <w:r w:rsidR="00584EC5">
        <w:rPr>
          <w:bCs/>
        </w:rPr>
        <w:t>7</w:t>
      </w:r>
      <w:r w:rsidR="00C56C9F" w:rsidRPr="00601341">
        <w:rPr>
          <w:bCs/>
        </w:rPr>
        <w:t xml:space="preserve">                                                                            </w:t>
      </w:r>
      <w:r w:rsidR="00384285">
        <w:rPr>
          <w:bCs/>
        </w:rPr>
        <w:t xml:space="preserve">             </w:t>
      </w:r>
      <w:r w:rsidR="00C56C9F" w:rsidRPr="00601341">
        <w:rPr>
          <w:bCs/>
        </w:rPr>
        <w:t xml:space="preserve">                            </w:t>
      </w:r>
      <w:r w:rsidR="00CD6865">
        <w:rPr>
          <w:bCs/>
        </w:rPr>
        <w:t xml:space="preserve">   </w:t>
      </w:r>
      <w:r w:rsidR="00913779">
        <w:rPr>
          <w:bCs/>
        </w:rPr>
        <w:t xml:space="preserve">   </w:t>
      </w:r>
      <w:r w:rsidR="009D7D9F" w:rsidRPr="00EC6738">
        <w:rPr>
          <w:bCs/>
        </w:rPr>
        <w:t xml:space="preserve">              </w:t>
      </w:r>
      <w:r w:rsidR="00913779">
        <w:rPr>
          <w:bCs/>
        </w:rPr>
        <w:t xml:space="preserve">  </w:t>
      </w:r>
      <w:r w:rsidR="00C56C9F" w:rsidRPr="00913779">
        <w:rPr>
          <w:bCs/>
        </w:rPr>
        <w:t xml:space="preserve">№ </w:t>
      </w:r>
      <w:r>
        <w:rPr>
          <w:bCs/>
        </w:rPr>
        <w:t>10</w:t>
      </w:r>
      <w:r w:rsidR="00801C82" w:rsidRPr="00913779">
        <w:rPr>
          <w:bCs/>
        </w:rPr>
        <w:t>-п</w:t>
      </w:r>
    </w:p>
    <w:p w:rsidR="00784CB0" w:rsidRDefault="00784CB0" w:rsidP="004526B3">
      <w:pPr>
        <w:keepNext/>
        <w:keepLines/>
        <w:ind w:firstLine="540"/>
        <w:jc w:val="center"/>
        <w:rPr>
          <w:bCs/>
          <w:sz w:val="26"/>
          <w:szCs w:val="26"/>
        </w:rPr>
      </w:pPr>
    </w:p>
    <w:p w:rsidR="00EB1953" w:rsidRDefault="00EB1953" w:rsidP="004526B3">
      <w:pPr>
        <w:keepNext/>
        <w:keepLines/>
        <w:ind w:firstLine="540"/>
        <w:jc w:val="center"/>
        <w:rPr>
          <w:bCs/>
          <w:sz w:val="26"/>
          <w:szCs w:val="26"/>
        </w:rPr>
      </w:pPr>
    </w:p>
    <w:p w:rsidR="00A0440E" w:rsidRDefault="00794C61" w:rsidP="00A0440E">
      <w:pPr>
        <w:keepNext/>
        <w:keepLines/>
        <w:ind w:firstLine="540"/>
        <w:jc w:val="center"/>
        <w:rPr>
          <w:bCs/>
          <w:sz w:val="26"/>
          <w:szCs w:val="26"/>
        </w:rPr>
      </w:pPr>
      <w:r w:rsidRPr="00874B28">
        <w:rPr>
          <w:bCs/>
          <w:sz w:val="26"/>
          <w:szCs w:val="26"/>
        </w:rPr>
        <w:t>О</w:t>
      </w:r>
      <w:r w:rsidR="00016CDA">
        <w:rPr>
          <w:bCs/>
          <w:sz w:val="26"/>
          <w:szCs w:val="26"/>
        </w:rPr>
        <w:t xml:space="preserve"> </w:t>
      </w:r>
      <w:r w:rsidR="00A0440E">
        <w:rPr>
          <w:bCs/>
          <w:sz w:val="26"/>
          <w:szCs w:val="26"/>
        </w:rPr>
        <w:t xml:space="preserve">внесении изменений в приказ </w:t>
      </w:r>
    </w:p>
    <w:p w:rsidR="00A0440E" w:rsidRDefault="00A0440E" w:rsidP="00A0440E">
      <w:pPr>
        <w:keepNext/>
        <w:keepLines/>
        <w:ind w:firstLine="54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Департамента государственного заказа Томской области </w:t>
      </w:r>
    </w:p>
    <w:p w:rsidR="00784CB0" w:rsidRPr="00874B28" w:rsidRDefault="00A0440E" w:rsidP="00016CDA">
      <w:pPr>
        <w:keepNext/>
        <w:keepLines/>
        <w:ind w:firstLine="54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от 30.01.2017 № 3-п </w:t>
      </w:r>
    </w:p>
    <w:p w:rsidR="004B0EAD" w:rsidRDefault="004B0EAD" w:rsidP="00794C61">
      <w:pPr>
        <w:keepNext/>
        <w:keepLines/>
        <w:ind w:firstLine="540"/>
        <w:jc w:val="center"/>
        <w:rPr>
          <w:b/>
        </w:rPr>
      </w:pPr>
    </w:p>
    <w:p w:rsidR="00EB1953" w:rsidRPr="00874B28" w:rsidRDefault="00EB1953" w:rsidP="00794C61">
      <w:pPr>
        <w:keepNext/>
        <w:keepLines/>
        <w:ind w:firstLine="540"/>
        <w:jc w:val="center"/>
        <w:rPr>
          <w:b/>
        </w:rPr>
      </w:pPr>
    </w:p>
    <w:p w:rsidR="00EC6738" w:rsidRDefault="00EC6738" w:rsidP="00EC6738">
      <w:pPr>
        <w:pStyle w:val="a6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C6738">
        <w:rPr>
          <w:sz w:val="26"/>
          <w:szCs w:val="26"/>
        </w:rPr>
        <w:t>В соответствии с Законом Томской области от 10</w:t>
      </w:r>
      <w:r w:rsidR="006B6CAD">
        <w:rPr>
          <w:sz w:val="26"/>
          <w:szCs w:val="26"/>
        </w:rPr>
        <w:t xml:space="preserve"> мая </w:t>
      </w:r>
      <w:r w:rsidRPr="00EC6738">
        <w:rPr>
          <w:sz w:val="26"/>
          <w:szCs w:val="26"/>
        </w:rPr>
        <w:t>2017</w:t>
      </w:r>
      <w:r w:rsidR="006B6CAD">
        <w:rPr>
          <w:sz w:val="26"/>
          <w:szCs w:val="26"/>
        </w:rPr>
        <w:t xml:space="preserve"> года</w:t>
      </w:r>
      <w:r w:rsidRPr="00EC6738">
        <w:rPr>
          <w:sz w:val="26"/>
          <w:szCs w:val="26"/>
        </w:rPr>
        <w:t xml:space="preserve"> № 48-ОЗ</w:t>
      </w:r>
      <w:r>
        <w:rPr>
          <w:sz w:val="26"/>
          <w:szCs w:val="26"/>
        </w:rPr>
        <w:t xml:space="preserve"> </w:t>
      </w:r>
      <w:r w:rsidR="00A62CA5">
        <w:rPr>
          <w:sz w:val="26"/>
          <w:szCs w:val="26"/>
        </w:rPr>
        <w:t xml:space="preserve">             </w:t>
      </w:r>
      <w:proofErr w:type="gramStart"/>
      <w:r w:rsidR="00A62CA5">
        <w:rPr>
          <w:sz w:val="26"/>
          <w:szCs w:val="26"/>
        </w:rPr>
        <w:t xml:space="preserve">   </w:t>
      </w:r>
      <w:r w:rsidRPr="00EC6738">
        <w:rPr>
          <w:sz w:val="26"/>
          <w:szCs w:val="26"/>
        </w:rPr>
        <w:t>«</w:t>
      </w:r>
      <w:proofErr w:type="gramEnd"/>
      <w:r w:rsidRPr="00EC6738">
        <w:rPr>
          <w:sz w:val="26"/>
          <w:szCs w:val="26"/>
        </w:rPr>
        <w:t>О внесении изменений в Закон Томской области «Об областном бюджете на 2017 год и на плановый период 2018 и 2019 годов», постановлением Губернатора Томской области от 18.04.2017 № 32 «О внесении изменений в постановление Губернатора Томской области от 30.10.2012 № 143»</w:t>
      </w:r>
    </w:p>
    <w:p w:rsidR="00C56C9F" w:rsidRPr="00874B28" w:rsidRDefault="00C56C9F" w:rsidP="00EC6738">
      <w:pPr>
        <w:pStyle w:val="a6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74B28">
        <w:rPr>
          <w:sz w:val="26"/>
          <w:szCs w:val="26"/>
        </w:rPr>
        <w:t>ПРИКАЗЫВАЮ:</w:t>
      </w:r>
    </w:p>
    <w:p w:rsidR="00402495" w:rsidRPr="00402495" w:rsidRDefault="00402495" w:rsidP="00402495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2495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402495">
        <w:rPr>
          <w:sz w:val="26"/>
          <w:szCs w:val="26"/>
        </w:rPr>
        <w:t>Внести в приказ Департамента государстве</w:t>
      </w:r>
      <w:r>
        <w:rPr>
          <w:sz w:val="26"/>
          <w:szCs w:val="26"/>
        </w:rPr>
        <w:t xml:space="preserve">нного заказа Томской области от </w:t>
      </w:r>
      <w:r w:rsidRPr="00402495">
        <w:rPr>
          <w:sz w:val="26"/>
          <w:szCs w:val="26"/>
        </w:rPr>
        <w:t>30.01.2017 № 3-п «Об утверждении ведомственных целевых программ» (Официальный интернет-портал «Электронная Администрация Томской области» http://tomsk.gov.ru, 01.02.2017) следующие изменения:</w:t>
      </w:r>
    </w:p>
    <w:p w:rsidR="00EF1170" w:rsidRPr="00402495" w:rsidRDefault="00201781" w:rsidP="00402495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402495">
        <w:rPr>
          <w:sz w:val="26"/>
          <w:szCs w:val="26"/>
        </w:rPr>
        <w:t>н</w:t>
      </w:r>
      <w:r w:rsidR="00E130B0" w:rsidRPr="00402495">
        <w:rPr>
          <w:sz w:val="26"/>
          <w:szCs w:val="26"/>
        </w:rPr>
        <w:t xml:space="preserve">аименование приказа </w:t>
      </w:r>
      <w:r w:rsidR="00EF1170" w:rsidRPr="00402495">
        <w:rPr>
          <w:sz w:val="26"/>
          <w:szCs w:val="26"/>
        </w:rPr>
        <w:t xml:space="preserve">изложить в следующей редакции: </w:t>
      </w:r>
    </w:p>
    <w:p w:rsidR="00D76160" w:rsidRDefault="00EF1170" w:rsidP="00402495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«Об утверждении ведомственной</w:t>
      </w:r>
      <w:r w:rsidRPr="00EC6738">
        <w:rPr>
          <w:sz w:val="26"/>
          <w:szCs w:val="26"/>
        </w:rPr>
        <w:t xml:space="preserve"> це</w:t>
      </w:r>
      <w:r>
        <w:rPr>
          <w:sz w:val="26"/>
          <w:szCs w:val="26"/>
        </w:rPr>
        <w:t>левой</w:t>
      </w:r>
      <w:r w:rsidRPr="00EC6738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ы»;</w:t>
      </w:r>
    </w:p>
    <w:p w:rsidR="00EF1170" w:rsidRPr="00D76160" w:rsidRDefault="00201781" w:rsidP="00402495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402495">
        <w:rPr>
          <w:sz w:val="26"/>
          <w:szCs w:val="26"/>
        </w:rPr>
        <w:t>п</w:t>
      </w:r>
      <w:r w:rsidR="00EF1170" w:rsidRPr="00D76160">
        <w:rPr>
          <w:sz w:val="26"/>
          <w:szCs w:val="26"/>
        </w:rPr>
        <w:t xml:space="preserve">ункт 2 приказа изложить в </w:t>
      </w:r>
      <w:r w:rsidR="006C37F2">
        <w:rPr>
          <w:sz w:val="26"/>
          <w:szCs w:val="26"/>
        </w:rPr>
        <w:t>следующей</w:t>
      </w:r>
      <w:r w:rsidR="00EF1170" w:rsidRPr="00D76160">
        <w:rPr>
          <w:sz w:val="26"/>
          <w:szCs w:val="26"/>
        </w:rPr>
        <w:t xml:space="preserve"> редакции:</w:t>
      </w:r>
    </w:p>
    <w:p w:rsidR="00EF1170" w:rsidRDefault="00EF1170" w:rsidP="00402495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«Комитету планирования и аналитической работы (Брагина) обеспечить размещение ведомственной целевой программы на официальном сайте Департамента государственного заказа Томской области»;</w:t>
      </w:r>
    </w:p>
    <w:p w:rsidR="00D76160" w:rsidRPr="00EF1170" w:rsidRDefault="00201781" w:rsidP="00402495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3) п</w:t>
      </w:r>
      <w:r w:rsidR="00D76160">
        <w:rPr>
          <w:sz w:val="26"/>
          <w:szCs w:val="26"/>
        </w:rPr>
        <w:t>риложение № 1 к приказу изложить в редакции согласно приложению к настоящему приказу.</w:t>
      </w:r>
    </w:p>
    <w:p w:rsidR="00673375" w:rsidRDefault="00371B49" w:rsidP="00584EC5">
      <w:pPr>
        <w:pStyle w:val="a6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E130B0">
        <w:rPr>
          <w:sz w:val="26"/>
          <w:szCs w:val="26"/>
        </w:rPr>
        <w:t xml:space="preserve">. </w:t>
      </w:r>
      <w:r w:rsidR="00023C01" w:rsidRPr="00874B28">
        <w:rPr>
          <w:sz w:val="26"/>
          <w:szCs w:val="26"/>
        </w:rPr>
        <w:t>Признать</w:t>
      </w:r>
      <w:r w:rsidR="003E6329">
        <w:rPr>
          <w:sz w:val="26"/>
          <w:szCs w:val="26"/>
        </w:rPr>
        <w:t xml:space="preserve"> </w:t>
      </w:r>
      <w:r w:rsidR="003E6329" w:rsidRPr="00874B28">
        <w:rPr>
          <w:sz w:val="26"/>
          <w:szCs w:val="26"/>
        </w:rPr>
        <w:t>утратившим</w:t>
      </w:r>
      <w:r w:rsidR="00EC6738">
        <w:rPr>
          <w:sz w:val="26"/>
          <w:szCs w:val="26"/>
        </w:rPr>
        <w:t>и</w:t>
      </w:r>
      <w:r w:rsidR="003E6329" w:rsidRPr="00874B28">
        <w:rPr>
          <w:sz w:val="26"/>
          <w:szCs w:val="26"/>
        </w:rPr>
        <w:t xml:space="preserve"> силу</w:t>
      </w:r>
      <w:r w:rsidR="00023C01" w:rsidRPr="00874B28">
        <w:rPr>
          <w:sz w:val="26"/>
          <w:szCs w:val="26"/>
        </w:rPr>
        <w:t xml:space="preserve"> </w:t>
      </w:r>
      <w:r w:rsidR="00EC6738" w:rsidRPr="00EC6738">
        <w:rPr>
          <w:sz w:val="26"/>
          <w:szCs w:val="26"/>
        </w:rPr>
        <w:t>подпункт 2</w:t>
      </w:r>
      <w:r w:rsidR="007D33A2">
        <w:rPr>
          <w:sz w:val="26"/>
          <w:szCs w:val="26"/>
        </w:rPr>
        <w:t>)</w:t>
      </w:r>
      <w:r w:rsidR="00EC6738" w:rsidRPr="00EC6738">
        <w:rPr>
          <w:sz w:val="26"/>
          <w:szCs w:val="26"/>
        </w:rPr>
        <w:t xml:space="preserve"> пункта 1 и приложение № 2 приказа Департамента государственного заказа Томской области от 30.01.2017 № 3-п </w:t>
      </w:r>
      <w:r w:rsidR="00EC6738">
        <w:rPr>
          <w:sz w:val="26"/>
          <w:szCs w:val="26"/>
        </w:rPr>
        <w:t xml:space="preserve">                  </w:t>
      </w:r>
      <w:r w:rsidR="00EC6738" w:rsidRPr="00EC6738">
        <w:rPr>
          <w:sz w:val="26"/>
          <w:szCs w:val="26"/>
        </w:rPr>
        <w:t>«Об утверждении ведомственных целевых программ»</w:t>
      </w:r>
      <w:r w:rsidR="00584EC5">
        <w:rPr>
          <w:sz w:val="26"/>
          <w:szCs w:val="26"/>
        </w:rPr>
        <w:t>.</w:t>
      </w:r>
    </w:p>
    <w:p w:rsidR="00E130B0" w:rsidRPr="00584EC5" w:rsidRDefault="00E130B0" w:rsidP="00584EC5">
      <w:pPr>
        <w:pStyle w:val="a6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</w:p>
    <w:p w:rsidR="004526B3" w:rsidRPr="00EC6738" w:rsidRDefault="004526B3" w:rsidP="00EC6738">
      <w:pPr>
        <w:pStyle w:val="a6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</w:p>
    <w:p w:rsidR="009D7D9F" w:rsidRPr="007C286E" w:rsidRDefault="009D7D9F" w:rsidP="00C56C9F">
      <w:pPr>
        <w:widowControl w:val="0"/>
        <w:autoSpaceDE w:val="0"/>
        <w:autoSpaceDN w:val="0"/>
        <w:adjustRightInd w:val="0"/>
        <w:ind w:right="-1"/>
        <w:rPr>
          <w:sz w:val="26"/>
          <w:szCs w:val="26"/>
          <w:highlight w:val="yellow"/>
        </w:rPr>
      </w:pPr>
      <w:bookmarkStart w:id="1" w:name="_GoBack"/>
      <w:bookmarkEnd w:id="1"/>
    </w:p>
    <w:p w:rsidR="004526B3" w:rsidRPr="007C286E" w:rsidRDefault="004526B3" w:rsidP="00C56C9F">
      <w:pPr>
        <w:widowControl w:val="0"/>
        <w:autoSpaceDE w:val="0"/>
        <w:autoSpaceDN w:val="0"/>
        <w:adjustRightInd w:val="0"/>
        <w:ind w:right="-1"/>
        <w:rPr>
          <w:sz w:val="26"/>
          <w:szCs w:val="26"/>
          <w:highlight w:val="yellow"/>
        </w:rPr>
      </w:pPr>
    </w:p>
    <w:p w:rsidR="00C56C9F" w:rsidRPr="00773488" w:rsidRDefault="00C56C9F" w:rsidP="00795373">
      <w:pPr>
        <w:widowControl w:val="0"/>
        <w:autoSpaceDE w:val="0"/>
        <w:autoSpaceDN w:val="0"/>
        <w:adjustRightInd w:val="0"/>
        <w:ind w:right="-1"/>
        <w:rPr>
          <w:sz w:val="26"/>
          <w:szCs w:val="26"/>
        </w:rPr>
      </w:pPr>
      <w:r w:rsidRPr="00874B28">
        <w:rPr>
          <w:sz w:val="26"/>
          <w:szCs w:val="26"/>
        </w:rPr>
        <w:t xml:space="preserve">Начальник департамента                        </w:t>
      </w:r>
      <w:r w:rsidR="00384285" w:rsidRPr="00874B28">
        <w:rPr>
          <w:sz w:val="26"/>
          <w:szCs w:val="26"/>
        </w:rPr>
        <w:t xml:space="preserve">  </w:t>
      </w:r>
      <w:r w:rsidR="00172774">
        <w:rPr>
          <w:sz w:val="26"/>
          <w:szCs w:val="26"/>
        </w:rPr>
        <w:t xml:space="preserve">  </w:t>
      </w:r>
      <w:r w:rsidRPr="00874B28">
        <w:rPr>
          <w:sz w:val="26"/>
          <w:szCs w:val="26"/>
        </w:rPr>
        <w:t xml:space="preserve">                                   </w:t>
      </w:r>
      <w:r w:rsidR="00EC6738">
        <w:rPr>
          <w:sz w:val="26"/>
          <w:szCs w:val="26"/>
        </w:rPr>
        <w:t xml:space="preserve">            </w:t>
      </w:r>
      <w:r w:rsidRPr="00874B28">
        <w:rPr>
          <w:sz w:val="26"/>
          <w:szCs w:val="26"/>
        </w:rPr>
        <w:t xml:space="preserve">  </w:t>
      </w:r>
      <w:r w:rsidR="009732AA" w:rsidRPr="00874B28">
        <w:rPr>
          <w:sz w:val="26"/>
          <w:szCs w:val="26"/>
        </w:rPr>
        <w:t xml:space="preserve">   </w:t>
      </w:r>
      <w:r w:rsidR="009D7D9F">
        <w:rPr>
          <w:sz w:val="26"/>
          <w:szCs w:val="26"/>
          <w:lang w:val="en-US"/>
        </w:rPr>
        <w:t xml:space="preserve">             </w:t>
      </w:r>
      <w:proofErr w:type="spellStart"/>
      <w:r w:rsidR="00EC6738">
        <w:rPr>
          <w:sz w:val="26"/>
          <w:szCs w:val="26"/>
        </w:rPr>
        <w:t>Г</w:t>
      </w:r>
      <w:r w:rsidRPr="00874B28">
        <w:rPr>
          <w:sz w:val="26"/>
          <w:szCs w:val="26"/>
        </w:rPr>
        <w:t>.В.</w:t>
      </w:r>
      <w:r w:rsidR="00EC6738">
        <w:rPr>
          <w:sz w:val="26"/>
          <w:szCs w:val="26"/>
        </w:rPr>
        <w:t>Гонгина</w:t>
      </w:r>
      <w:proofErr w:type="spellEnd"/>
    </w:p>
    <w:sectPr w:rsidR="00C56C9F" w:rsidRPr="00773488" w:rsidSect="006C2D62">
      <w:headerReference w:type="default" r:id="rId9"/>
      <w:headerReference w:type="first" r:id="rId10"/>
      <w:pgSz w:w="11906" w:h="16838"/>
      <w:pgMar w:top="567" w:right="567" w:bottom="1134" w:left="1134" w:header="6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BB6" w:rsidRDefault="007C7BB6" w:rsidP="006845C5">
      <w:r>
        <w:separator/>
      </w:r>
    </w:p>
  </w:endnote>
  <w:endnote w:type="continuationSeparator" w:id="0">
    <w:p w:rsidR="007C7BB6" w:rsidRDefault="007C7BB6" w:rsidP="0068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BB6" w:rsidRDefault="007C7BB6" w:rsidP="006845C5">
      <w:r>
        <w:separator/>
      </w:r>
    </w:p>
  </w:footnote>
  <w:footnote w:type="continuationSeparator" w:id="0">
    <w:p w:rsidR="007C7BB6" w:rsidRDefault="007C7BB6" w:rsidP="00684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7378655"/>
      <w:docPartObj>
        <w:docPartGallery w:val="Page Numbers (Top of Page)"/>
        <w:docPartUnique/>
      </w:docPartObj>
    </w:sdtPr>
    <w:sdtEndPr/>
    <w:sdtContent>
      <w:p w:rsidR="006845C5" w:rsidRDefault="006845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CDA">
          <w:rPr>
            <w:noProof/>
          </w:rPr>
          <w:t>2</w:t>
        </w:r>
        <w:r>
          <w:fldChar w:fldCharType="end"/>
        </w:r>
      </w:p>
    </w:sdtContent>
  </w:sdt>
  <w:p w:rsidR="006845C5" w:rsidRDefault="006845C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738" w:rsidRDefault="00EC6738" w:rsidP="00EC6738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E3266"/>
    <w:multiLevelType w:val="hybridMultilevel"/>
    <w:tmpl w:val="9A2AE51A"/>
    <w:lvl w:ilvl="0" w:tplc="0D70D472">
      <w:start w:val="1"/>
      <w:numFmt w:val="decimal"/>
      <w:lvlText w:val="%1."/>
      <w:lvlJc w:val="left"/>
      <w:pPr>
        <w:ind w:left="1384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12208A"/>
    <w:multiLevelType w:val="hybridMultilevel"/>
    <w:tmpl w:val="3C62D0DC"/>
    <w:lvl w:ilvl="0" w:tplc="9E1E6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79D5A36"/>
    <w:multiLevelType w:val="hybridMultilevel"/>
    <w:tmpl w:val="740EDB68"/>
    <w:lvl w:ilvl="0" w:tplc="78CEDE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6305727"/>
    <w:multiLevelType w:val="hybridMultilevel"/>
    <w:tmpl w:val="9D706F80"/>
    <w:lvl w:ilvl="0" w:tplc="0B3655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A0B5957"/>
    <w:multiLevelType w:val="hybridMultilevel"/>
    <w:tmpl w:val="F97CB15C"/>
    <w:lvl w:ilvl="0" w:tplc="00109E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BB5"/>
    <w:rsid w:val="00016CDA"/>
    <w:rsid w:val="00023C01"/>
    <w:rsid w:val="000254DB"/>
    <w:rsid w:val="00086080"/>
    <w:rsid w:val="00095F30"/>
    <w:rsid w:val="000B3413"/>
    <w:rsid w:val="000B73AA"/>
    <w:rsid w:val="000D6D29"/>
    <w:rsid w:val="00172774"/>
    <w:rsid w:val="00186A9F"/>
    <w:rsid w:val="001A129C"/>
    <w:rsid w:val="001C0C64"/>
    <w:rsid w:val="001E174E"/>
    <w:rsid w:val="001E53D1"/>
    <w:rsid w:val="00201781"/>
    <w:rsid w:val="00220610"/>
    <w:rsid w:val="00284CE8"/>
    <w:rsid w:val="002A7BF9"/>
    <w:rsid w:val="002D3BCB"/>
    <w:rsid w:val="002F7202"/>
    <w:rsid w:val="00322CE4"/>
    <w:rsid w:val="003713F2"/>
    <w:rsid w:val="00371B49"/>
    <w:rsid w:val="00384285"/>
    <w:rsid w:val="00395A7C"/>
    <w:rsid w:val="003E6329"/>
    <w:rsid w:val="00402495"/>
    <w:rsid w:val="00425D41"/>
    <w:rsid w:val="004526B3"/>
    <w:rsid w:val="00452CC0"/>
    <w:rsid w:val="00463A47"/>
    <w:rsid w:val="00483762"/>
    <w:rsid w:val="004A44B9"/>
    <w:rsid w:val="004B0EAD"/>
    <w:rsid w:val="004B575B"/>
    <w:rsid w:val="004C3304"/>
    <w:rsid w:val="004E787A"/>
    <w:rsid w:val="00552FBC"/>
    <w:rsid w:val="00584EC5"/>
    <w:rsid w:val="005C6929"/>
    <w:rsid w:val="005F3DD1"/>
    <w:rsid w:val="00610FD9"/>
    <w:rsid w:val="00624B96"/>
    <w:rsid w:val="00673375"/>
    <w:rsid w:val="00674BB5"/>
    <w:rsid w:val="006845C5"/>
    <w:rsid w:val="006B6CAD"/>
    <w:rsid w:val="006C2D62"/>
    <w:rsid w:val="006C37F2"/>
    <w:rsid w:val="006D3F6C"/>
    <w:rsid w:val="006D7914"/>
    <w:rsid w:val="006E3CE8"/>
    <w:rsid w:val="0070363E"/>
    <w:rsid w:val="00737FAB"/>
    <w:rsid w:val="00740DA1"/>
    <w:rsid w:val="007723BA"/>
    <w:rsid w:val="00784CB0"/>
    <w:rsid w:val="00794C61"/>
    <w:rsid w:val="00795373"/>
    <w:rsid w:val="007C286E"/>
    <w:rsid w:val="007C7BB6"/>
    <w:rsid w:val="007D33A2"/>
    <w:rsid w:val="007E0C89"/>
    <w:rsid w:val="0080021B"/>
    <w:rsid w:val="00801C82"/>
    <w:rsid w:val="00843DEA"/>
    <w:rsid w:val="00874B28"/>
    <w:rsid w:val="008949DB"/>
    <w:rsid w:val="00913779"/>
    <w:rsid w:val="00913A19"/>
    <w:rsid w:val="00914B68"/>
    <w:rsid w:val="00951BF8"/>
    <w:rsid w:val="00970A3E"/>
    <w:rsid w:val="009732AA"/>
    <w:rsid w:val="009810F8"/>
    <w:rsid w:val="009928C7"/>
    <w:rsid w:val="009A3CAD"/>
    <w:rsid w:val="009B0825"/>
    <w:rsid w:val="009B5D3A"/>
    <w:rsid w:val="009D7D9F"/>
    <w:rsid w:val="009E0FD0"/>
    <w:rsid w:val="009F408F"/>
    <w:rsid w:val="00A0440E"/>
    <w:rsid w:val="00A06260"/>
    <w:rsid w:val="00A10EE3"/>
    <w:rsid w:val="00A12325"/>
    <w:rsid w:val="00A173D8"/>
    <w:rsid w:val="00A62497"/>
    <w:rsid w:val="00A62CA5"/>
    <w:rsid w:val="00A711CE"/>
    <w:rsid w:val="00A93CE1"/>
    <w:rsid w:val="00AB2CDD"/>
    <w:rsid w:val="00AB3599"/>
    <w:rsid w:val="00AF6BA2"/>
    <w:rsid w:val="00B00884"/>
    <w:rsid w:val="00B07EF1"/>
    <w:rsid w:val="00BA146E"/>
    <w:rsid w:val="00BE4152"/>
    <w:rsid w:val="00C37A57"/>
    <w:rsid w:val="00C56C9F"/>
    <w:rsid w:val="00C8794C"/>
    <w:rsid w:val="00C91F1C"/>
    <w:rsid w:val="00C945DF"/>
    <w:rsid w:val="00CD6865"/>
    <w:rsid w:val="00D204DB"/>
    <w:rsid w:val="00D76160"/>
    <w:rsid w:val="00D762CC"/>
    <w:rsid w:val="00D81021"/>
    <w:rsid w:val="00DA39BD"/>
    <w:rsid w:val="00E130B0"/>
    <w:rsid w:val="00E13326"/>
    <w:rsid w:val="00E6274F"/>
    <w:rsid w:val="00EA4DE1"/>
    <w:rsid w:val="00EB1953"/>
    <w:rsid w:val="00EC06D9"/>
    <w:rsid w:val="00EC6738"/>
    <w:rsid w:val="00ED16D3"/>
    <w:rsid w:val="00ED3FCF"/>
    <w:rsid w:val="00EF1170"/>
    <w:rsid w:val="00EF21DC"/>
    <w:rsid w:val="00EF4739"/>
    <w:rsid w:val="00F20389"/>
    <w:rsid w:val="00F43BC7"/>
    <w:rsid w:val="00F54B09"/>
    <w:rsid w:val="00F768CD"/>
    <w:rsid w:val="00F854E1"/>
    <w:rsid w:val="00FA3A1A"/>
    <w:rsid w:val="00FB27FF"/>
    <w:rsid w:val="00FC0F1B"/>
    <w:rsid w:val="00FE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7A52CAA-9298-4CF1-BDAD-D1D3AE124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6C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4">
    <w:name w:val="Font Style14"/>
    <w:rsid w:val="00794C61"/>
    <w:rPr>
      <w:rFonts w:ascii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unhideWhenUsed/>
    <w:rsid w:val="006D3F6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723B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845C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45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845C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45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D5F90-E5A9-4F02-BBEC-FA83FC0E1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Василиненко Анастасия Александровна</dc:creator>
  <cp:lastModifiedBy>Ганзюк Вероника Сергеевна</cp:lastModifiedBy>
  <cp:revision>17</cp:revision>
  <cp:lastPrinted>2017-05-26T08:34:00Z</cp:lastPrinted>
  <dcterms:created xsi:type="dcterms:W3CDTF">2017-05-16T03:02:00Z</dcterms:created>
  <dcterms:modified xsi:type="dcterms:W3CDTF">2017-06-13T04:57:00Z</dcterms:modified>
</cp:coreProperties>
</file>